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50"/>
        <w:tblW w:w="0" w:type="auto"/>
        <w:tblLook w:val="04A0"/>
      </w:tblPr>
      <w:tblGrid>
        <w:gridCol w:w="10137"/>
      </w:tblGrid>
      <w:tr w:rsidR="002B405A" w:rsidTr="002B405A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2B405A" w:rsidRPr="002B405A" w:rsidRDefault="002B405A" w:rsidP="002B405A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«  в регистр »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57200" cy="571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pStyle w:val="2"/>
              <w:tabs>
                <w:tab w:val="left" w:pos="3402"/>
              </w:tabs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pacing w:val="20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 w:val="0"/>
                <w:i w:val="0"/>
                <w:spacing w:val="20"/>
                <w:sz w:val="24"/>
                <w:szCs w:val="24"/>
              </w:rPr>
              <w:t>ДУМА  ГОРОДА  ЮГОРСКА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Ханты-Мансийского автономного округа – Югры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от _________________2016 года                                                                                     № ____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ind w:right="520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внесении изменений  в решение Думы города Югорска от 22.12.2015 № 94 «О бюджете города Югорска на 2016 год»</w:t>
            </w: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Учитывая изменения межбюджетных трансфертов из бюджета Ханты – Мансийского автономного округа – Югры  и увеличения доходной части бюджета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ДУМА ГОРОДА ЮГОРСКА РЕШИЛА: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2B405A" w:rsidRPr="002B405A" w:rsidRDefault="002B405A" w:rsidP="002B405A">
            <w:pPr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Внести в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Думы города Югорска от 22.12.2015 № 94 « О бюджете города Югорска на 2016год» следующие 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изменения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405A" w:rsidRPr="002B405A" w:rsidRDefault="002B405A" w:rsidP="002B405A">
            <w:pPr>
              <w:tabs>
                <w:tab w:val="left" w:pos="709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1.1.  Пункт 1 изложить в следующей редакции: </w:t>
            </w:r>
          </w:p>
          <w:p w:rsidR="002B405A" w:rsidRPr="002B405A" w:rsidRDefault="002B405A" w:rsidP="002B405A">
            <w:pPr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« 1. Утвердить основные характеристики бюджета города Югорска (далее – бюджет города) на 2016 год: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14" w:right="10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прогнозируемый общий объем доходов бюджета города в сумме 2 818 987,5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34" w:right="19" w:firstLine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 города в сумме 2 </w:t>
            </w:r>
            <w:r w:rsidR="00287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897 547,8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left="10" w:right="19" w:firstLine="6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дефицит бюджета города в сумме 78 560,3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right="2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внутреннего долга города Югорска на 1 января 201</w:t>
            </w:r>
            <w:r w:rsidR="002A2B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 года в сумме 265 000,0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spacing w:line="200" w:lineRule="atLeast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внутреннего долга города Югорска в сумме          400 000,0 тыс. рублей;</w:t>
            </w:r>
          </w:p>
          <w:p w:rsidR="002B405A" w:rsidRPr="002B405A" w:rsidRDefault="002B405A" w:rsidP="002B405A">
            <w:pPr>
              <w:shd w:val="clear" w:color="auto" w:fill="FFFFFF"/>
              <w:tabs>
                <w:tab w:val="left" w:pos="3402"/>
              </w:tabs>
              <w:ind w:right="24" w:firstLine="6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объем расходов на обслуживание муниципального внутреннего долга города Югорска в сумме 28 500,0 тыс. рублей 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1.2. В пункте 9 слова « на 2016 год в сумме 1 696 710,8 тыс. рублей »  заменить словами «на 2016 год в сумме 1 824 231,8 тыс. рублей ». 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1.3. В пункте 11 слова «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2016 год в сумме 2 730 360,6  тыс. рублей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»  заменить словами «</w:t>
            </w:r>
            <w:r w:rsidRPr="002B40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2016 год в сумме 2 865 102,8 тыс. рублей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1.4. Приложения 3,4,5,6,8 изложить в новой редакции (приложения 1-5).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2. Настоящее решение вступает в силу после его официального опубликования в газете «Югорский вестник».</w:t>
            </w: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pStyle w:val="1"/>
              <w:tabs>
                <w:tab w:val="left" w:pos="3402"/>
              </w:tabs>
              <w:spacing w:before="0" w:after="0"/>
              <w:outlineLvl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>Глава города Югорска</w:t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                       </w:t>
            </w:r>
            <w:r w:rsidRPr="002B405A">
              <w:rPr>
                <w:rFonts w:ascii="Times New Roman" w:hAnsi="Times New Roman"/>
                <w:kern w:val="0"/>
                <w:sz w:val="24"/>
                <w:szCs w:val="24"/>
              </w:rPr>
              <w:tab/>
              <w:t xml:space="preserve">                    Р.З.Салахов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                                                                                               Л.И.Горшкова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Проект  муниципального правового акта  не  содержит коррупционных факторов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управление                                                                             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А.В.Тарасова</w:t>
            </w: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05A" w:rsidRPr="002B405A" w:rsidRDefault="002B405A" w:rsidP="002B405A">
            <w:pPr>
              <w:tabs>
                <w:tab w:val="left" w:pos="340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                                                              </w:t>
            </w:r>
            <w:r w:rsidRPr="002B405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А.В. </w:t>
            </w:r>
            <w:proofErr w:type="spellStart"/>
            <w:r w:rsidRPr="002B405A">
              <w:rPr>
                <w:rFonts w:ascii="Times New Roman" w:hAnsi="Times New Roman" w:cs="Times New Roman"/>
                <w:sz w:val="24"/>
                <w:szCs w:val="24"/>
              </w:rPr>
              <w:t>Бородкин</w:t>
            </w:r>
            <w:proofErr w:type="spellEnd"/>
          </w:p>
          <w:p w:rsidR="002B405A" w:rsidRDefault="002B405A" w:rsidP="002B405A">
            <w:pPr>
              <w:jc w:val="right"/>
              <w:rPr>
                <w:szCs w:val="24"/>
              </w:rPr>
            </w:pPr>
          </w:p>
          <w:p w:rsidR="002B405A" w:rsidRDefault="002B405A" w:rsidP="002B405A"/>
        </w:tc>
      </w:tr>
    </w:tbl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p w:rsidR="002B405A" w:rsidRDefault="002B405A"/>
    <w:tbl>
      <w:tblPr>
        <w:tblW w:w="8760" w:type="dxa"/>
        <w:jc w:val="right"/>
        <w:tblInd w:w="96" w:type="dxa"/>
        <w:tblLook w:val="04A0"/>
      </w:tblPr>
      <w:tblGrid>
        <w:gridCol w:w="6000"/>
        <w:gridCol w:w="940"/>
        <w:gridCol w:w="460"/>
        <w:gridCol w:w="1360"/>
      </w:tblGrid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 w:rsidP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 2016 года № __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4B0A14" w:rsidRDefault="004B0A14">
            <w:pPr>
              <w:spacing w:after="0"/>
              <w:rPr>
                <w:rFonts w:cs="Times New Roman"/>
              </w:rPr>
            </w:pP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4B0A14" w:rsidTr="004B0A14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4B0A14" w:rsidRDefault="004B0A14" w:rsidP="004B0A14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4B0A14" w:rsidRDefault="004B0A14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20DF6" w:rsidRDefault="00C20DF6" w:rsidP="004B0A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DF6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C20DF6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бюджета города</w:t>
      </w:r>
      <w:proofErr w:type="gramEnd"/>
      <w:r w:rsidRPr="00C20DF6">
        <w:rPr>
          <w:rFonts w:ascii="Times New Roman" w:hAnsi="Times New Roman" w:cs="Times New Roman"/>
          <w:b/>
          <w:sz w:val="24"/>
          <w:szCs w:val="24"/>
        </w:rPr>
        <w:t xml:space="preserve"> Югорска на 2016 год</w:t>
      </w:r>
    </w:p>
    <w:p w:rsidR="00C20DF6" w:rsidRPr="00C20DF6" w:rsidRDefault="00C20DF6" w:rsidP="004B0A1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DF6" w:rsidRDefault="00321993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1C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20DF6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44" w:type="dxa"/>
        <w:tblInd w:w="93" w:type="dxa"/>
        <w:tblLook w:val="04A0"/>
      </w:tblPr>
      <w:tblGrid>
        <w:gridCol w:w="5393"/>
        <w:gridCol w:w="526"/>
        <w:gridCol w:w="589"/>
        <w:gridCol w:w="1470"/>
        <w:gridCol w:w="684"/>
        <w:gridCol w:w="1382"/>
      </w:tblGrid>
      <w:tr w:rsidR="00C20DF6" w:rsidRPr="007251B4" w:rsidTr="008C149A">
        <w:trPr>
          <w:cantSplit/>
          <w:trHeight w:val="276"/>
          <w:tblHeader/>
        </w:trPr>
        <w:tc>
          <w:tcPr>
            <w:tcW w:w="5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C20DF6" w:rsidRPr="007251B4" w:rsidTr="008C149A">
        <w:trPr>
          <w:cantSplit/>
          <w:trHeight w:val="276"/>
          <w:tblHeader/>
        </w:trPr>
        <w:tc>
          <w:tcPr>
            <w:tcW w:w="5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0DF6" w:rsidRPr="007251B4" w:rsidTr="008C149A">
        <w:trPr>
          <w:cantSplit/>
          <w:tblHeader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285 605,0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Депутат Думы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35 976,0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127 650,4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"Формирование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55 740,0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Югорском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315 300,8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66 535,0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16 132,8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27 758,6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градостроительной деятельности"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241 381,5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87 065,2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85 696,5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32 975,0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1 500 498,0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957 865,4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39 000,6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127 164,6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120 390,6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120 280,6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Югру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46 482,0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C20DF6" w:rsidRPr="007251B4" w:rsidTr="008C149A">
        <w:trPr>
          <w:cantSplit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DF6" w:rsidRPr="007251B4" w:rsidRDefault="00C20DF6" w:rsidP="00086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5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C20DF6" w:rsidRDefault="00C20D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20DF6" w:rsidRDefault="00C20D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C149A" w:rsidRDefault="008C149A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760" w:type="dxa"/>
        <w:jc w:val="right"/>
        <w:tblInd w:w="96" w:type="dxa"/>
        <w:tblLook w:val="04A0"/>
      </w:tblPr>
      <w:tblGrid>
        <w:gridCol w:w="6000"/>
        <w:gridCol w:w="940"/>
        <w:gridCol w:w="460"/>
        <w:gridCol w:w="1360"/>
      </w:tblGrid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 2016 года № __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086EF6" w:rsidRDefault="00086EF6" w:rsidP="004B0A14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46AA6" w:rsidRDefault="004B0A14" w:rsidP="004B0A14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видов расходов классификации </w:t>
      </w:r>
      <w:r w:rsidR="00C65F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расходов бюджета города</w:t>
      </w:r>
      <w:proofErr w:type="gramEnd"/>
      <w:r w:rsidR="00C65F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="00C65FE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Югорск</w:t>
      </w:r>
      <w:proofErr w:type="spellEnd"/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4B0A14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на 2016 год</w:t>
      </w:r>
    </w:p>
    <w:p w:rsidR="003B1FE3" w:rsidRPr="003B1FE3" w:rsidRDefault="004E1C20" w:rsidP="003B1FE3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B1FE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6252"/>
        <w:gridCol w:w="1560"/>
        <w:gridCol w:w="708"/>
        <w:gridCol w:w="1418"/>
      </w:tblGrid>
      <w:tr w:rsidR="00E66FB3" w:rsidRPr="00E66FB3" w:rsidTr="008C149A">
        <w:trPr>
          <w:cantSplit/>
          <w:tblHeader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4B0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2016 год</w:t>
            </w:r>
          </w:p>
        </w:tc>
      </w:tr>
      <w:tr w:rsidR="00E66FB3" w:rsidRPr="00E66FB3" w:rsidTr="008C149A">
        <w:trPr>
          <w:cantSplit/>
          <w:tblHeader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14 376,5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6 611,2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640,7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1 454 333,7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2 920,5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2 890,5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1 130,8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1 199 435,7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266 118,4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3 218,8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106 537,4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37 751,0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119 204,0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58 479,5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126 710,6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Югру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282 273,0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49 691,0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48 963,6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41 028,0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37 028,0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3 076,2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89 010,5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3 314,0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514,0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48 733,7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34 126,9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120 225,7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81 026,9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33 160,5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1 125,5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7 985,3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27 700,0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269 771,4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168 086,6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3 484,7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771,0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20 873,0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157 535,0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66 535,0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17 886,0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31 506,0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585,0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"Формирование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16 055,7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5 935,0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57 440,0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32 445,0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30 445,0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17 066,0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16 514,9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1 309,0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379,0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Югорском</w:t>
            </w:r>
            <w:proofErr w:type="gramEnd"/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E66FB3" w:rsidRDefault="00E66FB3"/>
    <w:p w:rsidR="00C76BAD" w:rsidRDefault="00C76BAD"/>
    <w:p w:rsidR="00C76BAD" w:rsidRDefault="00C76BAD"/>
    <w:p w:rsidR="00C76BAD" w:rsidRDefault="00C76BAD"/>
    <w:p w:rsidR="00C76BAD" w:rsidRDefault="00C76BAD"/>
    <w:p w:rsidR="00C76BAD" w:rsidRDefault="00C76BAD"/>
    <w:p w:rsidR="00C76BAD" w:rsidRDefault="00C76BAD"/>
    <w:p w:rsidR="00C76BAD" w:rsidRDefault="00C76BAD"/>
    <w:p w:rsidR="00E66FB3" w:rsidRDefault="00E66FB3"/>
    <w:p w:rsidR="008C149A" w:rsidRDefault="008C149A"/>
    <w:p w:rsidR="008C149A" w:rsidRDefault="008C149A"/>
    <w:p w:rsidR="008C149A" w:rsidRDefault="008C149A"/>
    <w:tbl>
      <w:tblPr>
        <w:tblW w:w="8760" w:type="dxa"/>
        <w:jc w:val="right"/>
        <w:tblInd w:w="96" w:type="dxa"/>
        <w:tblLook w:val="04A0"/>
      </w:tblPr>
      <w:tblGrid>
        <w:gridCol w:w="6000"/>
        <w:gridCol w:w="940"/>
        <w:gridCol w:w="460"/>
        <w:gridCol w:w="1360"/>
      </w:tblGrid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C76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 2016 года № __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3B1FE3" w:rsidRDefault="003B1FE3" w:rsidP="00086EF6">
            <w:pPr>
              <w:spacing w:after="0"/>
              <w:rPr>
                <w:rFonts w:cs="Times New Roman"/>
              </w:rPr>
            </w:pP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3B1FE3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3B1FE3" w:rsidTr="00086EF6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3B1FE3" w:rsidRDefault="003B1FE3" w:rsidP="00086EF6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C76BAD" w:rsidRDefault="00C76BAD" w:rsidP="003B1F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FB3" w:rsidRDefault="003B1FE3" w:rsidP="003B1F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FE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разделам и подразделам классификации расходов бюджета города Югорска на 2016 год</w:t>
      </w:r>
    </w:p>
    <w:p w:rsidR="003B1FE3" w:rsidRPr="003B1FE3" w:rsidRDefault="00321993" w:rsidP="003B1FE3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3B1FE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7386"/>
        <w:gridCol w:w="567"/>
        <w:gridCol w:w="567"/>
        <w:gridCol w:w="1418"/>
      </w:tblGrid>
      <w:tr w:rsidR="00E66FB3" w:rsidRPr="00E66FB3" w:rsidTr="008C149A">
        <w:trPr>
          <w:cantSplit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3B1FE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E66FB3"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E66FB3" w:rsidRPr="00E66FB3" w:rsidTr="008C149A">
        <w:trPr>
          <w:cantSplit/>
          <w:tblHeader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285 605,0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35 976,0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127 650,4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5 539,4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1 117,8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315 300,8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84 347,0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142 535,0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16 132,8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27 758,6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241 381,5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30 143,4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32 976,4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1 500 498,0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267 725,3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987 056,4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53 407,1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192 309,2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127 164,6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120 390,6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117 903,5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18 634,0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82 792,0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253 082,0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25 930,0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19 173,0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19 173,0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</w:tr>
      <w:tr w:rsidR="00E66FB3" w:rsidRPr="00E66FB3" w:rsidTr="008C149A">
        <w:trPr>
          <w:cantSplit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66F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FB3" w:rsidRPr="00E66FB3" w:rsidRDefault="00E66FB3" w:rsidP="00E66F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6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</w:tr>
    </w:tbl>
    <w:p w:rsidR="00E66FB3" w:rsidRDefault="00E66FB3"/>
    <w:p w:rsidR="00E66FB3" w:rsidRDefault="00E66FB3"/>
    <w:p w:rsidR="00E66FB3" w:rsidRDefault="00E66FB3">
      <w:pPr>
        <w:sectPr w:rsidR="00E66FB3" w:rsidSect="00287A23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tbl>
      <w:tblPr>
        <w:tblW w:w="8760" w:type="dxa"/>
        <w:jc w:val="right"/>
        <w:tblInd w:w="96" w:type="dxa"/>
        <w:tblLook w:val="04A0"/>
      </w:tblPr>
      <w:tblGrid>
        <w:gridCol w:w="6000"/>
        <w:gridCol w:w="940"/>
        <w:gridCol w:w="460"/>
        <w:gridCol w:w="1360"/>
      </w:tblGrid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4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 2016 года № __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C76BAD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E66FB3" w:rsidRDefault="00E66FB3"/>
    <w:p w:rsidR="00BC2B0A" w:rsidRPr="00C76BAD" w:rsidRDefault="00C76BAD" w:rsidP="00C76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BAD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города Югорска на 2016 год</w:t>
      </w:r>
    </w:p>
    <w:p w:rsidR="00BC2B0A" w:rsidRPr="00C76BAD" w:rsidRDefault="00C76BAD" w:rsidP="00C76BAD">
      <w:pPr>
        <w:pStyle w:val="a5"/>
        <w:ind w:left="127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179D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6BA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750" w:type="dxa"/>
        <w:tblInd w:w="93" w:type="dxa"/>
        <w:tblLayout w:type="fixed"/>
        <w:tblLook w:val="04A0"/>
      </w:tblPr>
      <w:tblGrid>
        <w:gridCol w:w="8662"/>
        <w:gridCol w:w="709"/>
        <w:gridCol w:w="567"/>
        <w:gridCol w:w="709"/>
        <w:gridCol w:w="1559"/>
        <w:gridCol w:w="709"/>
        <w:gridCol w:w="1417"/>
        <w:gridCol w:w="1418"/>
      </w:tblGrid>
      <w:tr w:rsidR="00F179DD" w:rsidRPr="00BC2B0A" w:rsidTr="0022088D">
        <w:trPr>
          <w:cantSplit/>
          <w:trHeight w:val="276"/>
          <w:tblHeader/>
        </w:trPr>
        <w:tc>
          <w:tcPr>
            <w:tcW w:w="8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F179DD" w:rsidP="00C76BAD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</w:t>
            </w:r>
            <w:r w:rsidR="00BC2B0A"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том числе за счет субвенций</w:t>
            </w:r>
          </w:p>
        </w:tc>
      </w:tr>
      <w:tr w:rsidR="00F179DD" w:rsidRPr="00BC2B0A" w:rsidTr="0022088D">
        <w:trPr>
          <w:cantSplit/>
          <w:trHeight w:val="276"/>
          <w:tblHeader/>
        </w:trPr>
        <w:tc>
          <w:tcPr>
            <w:tcW w:w="8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179DD" w:rsidRPr="00BC2B0A" w:rsidTr="0022088D">
        <w:trPr>
          <w:cantSplit/>
          <w:tblHeader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30 445,0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15 366,0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14 814,9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551,1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3 770,0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Югорском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452 820,7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145 766,1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208 068,5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6 867,5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96 470,0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92 300,0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87 420,7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4 879,3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4 170,0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"Осуществление государственных полномочий по составлению (изменению) списков кандидатов в присяжные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заседетели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федеральных судов в общей юрисдикции"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4080020990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109 364,9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6 633,9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1 559,2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5 074,7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3 874,4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1 200,3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62 406,0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54 580,0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47 196,1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6 997,2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386,7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3 134,7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2 713,7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4 691,3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"Формирование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поведения, повышение эффективности деятельности начинающих муниципальных служащих в рамках адаптационных процедур и наставничества"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4 539,4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4 361,6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3 231,2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1 130,4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666,4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народных дружин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105 370,8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82 988,7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81 074,0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города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81 033,0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73 416,0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73 376,0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3 517,0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16301R0430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971,7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11 651,8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предоставление государственных услуг в многофункциональных центрах предоставления государственных и муниципальных услуг (бюджет автономного округа)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9 272,0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2 034,7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1 914,7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1 258,5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656,2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 категориям граждан"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31 960,0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10 225,0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6 774,0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344,0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64 058,6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48 002,9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4 415,0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11 575,7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2100171615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3 557,2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мер социальной поддержки гражданам льготных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катерогий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1 455,0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36 005,4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35 374,8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630,6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11 997,5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11 768,8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11 075,0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693,8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0300384090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228,7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18 373,0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12 693,0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- значимых проектов для некоммерческих организаций"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1720261100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63 070,0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30 506,0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30 349,2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3 064,0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229 122,9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11 218,4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10 900,0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50 806,8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16 106,8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1 606,8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27 067,2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для реализации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BC2B0A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79DD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B0A" w:rsidRPr="00035D4F" w:rsidRDefault="00BC2B0A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24 089,8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2 977,4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035D4F" w:rsidRDefault="00EB01C4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D4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приобретение объектов общего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0200882040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117 454,0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17 534,9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11 218,4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7 058,3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6 316,5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11201L0200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11201R0200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5 684,8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1120351350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741,8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10 476,6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1 330 076,0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938 233,7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1 293 552,2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901 923,7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255 980,3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255 980,3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255 520,3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60 375,3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195 145,0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190 387,8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4 757,2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956 115,4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956 115,4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1 020,8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943 915,4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705 337,7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205 743,1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0200261601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3 449,5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28 603,5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28 265,6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337,9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681 584,5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674 021,6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7 562,9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22 385,7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21 841,4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1 367,5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1 283,8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0200284040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83,7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02002S2440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181,6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0200571603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10 418,0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8 318,0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427,2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6 601,3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6 531,3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435,3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оплату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3 321,1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2 214,1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74 855,2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дошкольного,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1 789,7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69 893,4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53 378,8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46 946,3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6 249,9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15 073,6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14 763,1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304,4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1 441,0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муниципальной системы образования"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36 310,0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120 436,2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120 360,6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120 360,6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120 280,6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1 885,3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0500151440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0500182070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913,4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05001S2070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стимулированию культурного разнообразия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0500385190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Югру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"О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беспечение деятельности (оказание услуг, выполнение работ)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подведомтсвенных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учреждений, в том числе на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102 500,3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94 599,9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33 073,5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61 526,4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7 505,3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2 998,3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4 507,0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05005S2440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2 645,0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1 584,0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05010S2430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94 583,6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1310120060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2 027,4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местдля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 с ограниченными возможностями"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1 577,4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 природоохранных мероприятий и мероприятий экологической направленности"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65 742,2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29 191,0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28 463,6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повышение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0600382440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691,0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06003S2440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36 551,2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7 745,6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5 855,3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1 126,0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2 200,0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4 000,3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отдыха и оздоровления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3 655,3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28 775,6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26 803,0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1 116,0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906,0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22 578,0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2 825,0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1 972,6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25 780,0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организации комплексного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содеражния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(оказание муниципальных услуг) подведомственных учреждений физической культуры и спорта, в т.ч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выделение субсидий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3 850,0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1 430,0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576 993,4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1 773,0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185,5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153 808,0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473,0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2 800,0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1800361100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135 535,0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135 535,0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59 535,0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10 886,0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39 356,4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8 499,4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01C4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30 857,0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1C4" w:rsidRPr="00BC2B0A" w:rsidRDefault="00EB01C4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20 000,0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191CBB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автомобильной дороги улиц Защитников </w:t>
            </w:r>
            <w:proofErr w:type="spellStart"/>
            <w:r w:rsidRPr="00191CBB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Отечества-Солнечная-Покровская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10 857,0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9 292,6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BC2B0A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91CBB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8 845,2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CBB" w:rsidRPr="00D328D1" w:rsidRDefault="00191CBB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  <w:trHeight w:val="56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улицы Менделеева в </w:t>
            </w:r>
            <w:proofErr w:type="spellStart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горске</w:t>
            </w:r>
            <w:proofErr w:type="spellEnd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8273,8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  <w:trHeight w:val="564"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 автомобильной дороги улиц Защитников </w:t>
            </w:r>
            <w:proofErr w:type="spellStart"/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Отечества-Солнечная-Покровская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571,4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D328D1" w:rsidRDefault="00D8116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8D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76 000,0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182 352,9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0910161100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576,2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0920499990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87 565,2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водо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, электроснабжения"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0800420020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87 065,2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47 866,4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45 473,0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2 393,4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37 898,8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574,9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8116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26 319,0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1167" w:rsidRPr="00BC2B0A" w:rsidRDefault="00D8116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Авалон</w:t>
            </w:r>
            <w:proofErr w:type="spellEnd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в городе </w:t>
            </w:r>
            <w:proofErr w:type="spellStart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9 783,0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9F66C2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9F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16 536,0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BC2B0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F66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6 579,8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66C2" w:rsidRPr="003A141A" w:rsidRDefault="009F66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Внутриквартальный проезд к жилому кварталу "</w:t>
            </w:r>
            <w:proofErr w:type="spell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Авалон</w:t>
            </w:r>
            <w:proofErr w:type="spellEnd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в городе </w:t>
            </w:r>
            <w:proofErr w:type="spell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2 445,8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12301S2180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4 134,0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D2227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227" w:rsidRPr="003A141A" w:rsidRDefault="006D2227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9A68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Инженерные сети 14а </w:t>
            </w:r>
            <w:proofErr w:type="spellStart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. в городе Югорске 1 этап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12301S2430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3A141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90 696,5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3A141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Доступная среда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4 920,3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04001S2430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85 696,5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благоустройству города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27 499,5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в рамках наказов избирателей депутатам Думы Ханты-Мансийского </w:t>
            </w:r>
            <w:proofErr w:type="gram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автономного</w:t>
            </w:r>
            <w:proofErr w:type="gram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округа-Югры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1000185160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24 249,5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10001S2430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текущий ремонт объектов благоустройства в городе Югорске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58 197,0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жилищно-коммунального комплекса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качественными коммунальными услугами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департамента жилищно-коммунального и строительного комплекса администрации города Югорска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1 015,0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13 495,0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11 745,0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0200982430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11 626,3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расходов, связанных с развитием общественной инфраструктуры и реализации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02009S2430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118,7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 города Югорска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0200842110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1 750,0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города Югорска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городе Югорске на 2014-2020 годы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proofErr w:type="spellStart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спортивного комплекса с универсальным игровым залом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227 152,0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0600142110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развитие материально </w:t>
            </w:r>
            <w:r w:rsidR="00AD0A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A683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6830" w:rsidRPr="00BC2B0A" w:rsidRDefault="009A683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AD0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215 752,0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BC2B0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AA0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AA0" w:rsidRPr="003A141A" w:rsidRDefault="00AD0AA0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2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2C2" w:rsidRPr="003A141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физкультурно-спортивного комплекса с универсальным игровым залом в городе Югорске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11 356,0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3A141A" w:rsidRDefault="002262C2" w:rsidP="00830E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41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262C2" w:rsidRPr="00BC2B0A" w:rsidTr="0022088D">
        <w:trPr>
          <w:cantSplit/>
        </w:trPr>
        <w:tc>
          <w:tcPr>
            <w:tcW w:w="8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C2" w:rsidRPr="00BC2B0A" w:rsidRDefault="002262C2" w:rsidP="00BC2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2 897 547,8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2C2" w:rsidRPr="00BC2B0A" w:rsidRDefault="002262C2" w:rsidP="00BC2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2B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1 102 846,5</w:t>
            </w:r>
          </w:p>
        </w:tc>
      </w:tr>
    </w:tbl>
    <w:p w:rsidR="00C76BAD" w:rsidRDefault="00C76BAD">
      <w:pPr>
        <w:sectPr w:rsidR="00C76BAD" w:rsidSect="00934D3C">
          <w:pgSz w:w="16838" w:h="11906" w:orient="landscape"/>
          <w:pgMar w:top="1418" w:right="567" w:bottom="1418" w:left="567" w:header="709" w:footer="709" w:gutter="0"/>
          <w:cols w:space="708"/>
          <w:docGrid w:linePitch="360"/>
        </w:sectPr>
      </w:pPr>
    </w:p>
    <w:tbl>
      <w:tblPr>
        <w:tblW w:w="8760" w:type="dxa"/>
        <w:jc w:val="right"/>
        <w:tblInd w:w="96" w:type="dxa"/>
        <w:tblLook w:val="04A0"/>
      </w:tblPr>
      <w:tblGrid>
        <w:gridCol w:w="6000"/>
        <w:gridCol w:w="940"/>
        <w:gridCol w:w="460"/>
        <w:gridCol w:w="1360"/>
      </w:tblGrid>
      <w:tr w:rsidR="00C76BAD" w:rsidRPr="007F1FE7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Pr="007F1FE7" w:rsidRDefault="000977E2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1F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5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 2016 года № __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600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4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  <w:tc>
          <w:tcPr>
            <w:tcW w:w="1360" w:type="dxa"/>
            <w:noWrap/>
            <w:vAlign w:val="bottom"/>
            <w:hideMark/>
          </w:tcPr>
          <w:p w:rsidR="00C76BAD" w:rsidRDefault="00C76BAD" w:rsidP="00934D3C">
            <w:pPr>
              <w:spacing w:after="0"/>
              <w:rPr>
                <w:rFonts w:cs="Times New Roman"/>
              </w:rPr>
            </w:pP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0977E2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977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решению Думы города Югорска</w:t>
            </w:r>
          </w:p>
        </w:tc>
      </w:tr>
      <w:tr w:rsidR="00C76BAD" w:rsidTr="00934D3C">
        <w:trPr>
          <w:trHeight w:val="315"/>
          <w:jc w:val="right"/>
        </w:trPr>
        <w:tc>
          <w:tcPr>
            <w:tcW w:w="8760" w:type="dxa"/>
            <w:gridSpan w:val="4"/>
            <w:noWrap/>
            <w:vAlign w:val="bottom"/>
            <w:hideMark/>
          </w:tcPr>
          <w:p w:rsidR="00C76BAD" w:rsidRDefault="00C76BAD" w:rsidP="00934D3C">
            <w:pPr>
              <w:pStyle w:val="a5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 декабря 2015 года № 94</w:t>
            </w:r>
          </w:p>
        </w:tc>
      </w:tr>
    </w:tbl>
    <w:p w:rsidR="00C76BAD" w:rsidRDefault="00C76BAD" w:rsidP="00C76BAD"/>
    <w:p w:rsidR="00C76BAD" w:rsidRPr="002A1DA0" w:rsidRDefault="002A1DA0" w:rsidP="002A1D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A0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города Югорска на 2016 год</w:t>
      </w:r>
    </w:p>
    <w:p w:rsidR="00C76BAD" w:rsidRPr="002A1DA0" w:rsidRDefault="00794F13" w:rsidP="002A1DA0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 w:rsidR="002A1DA0">
        <w:t xml:space="preserve"> </w:t>
      </w:r>
      <w:r w:rsidR="002A1DA0" w:rsidRPr="002A1DA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6961"/>
        <w:gridCol w:w="1559"/>
        <w:gridCol w:w="1418"/>
      </w:tblGrid>
      <w:tr w:rsidR="00C76BAD" w:rsidRPr="00AD47CB" w:rsidTr="0022088D">
        <w:trPr>
          <w:cantSplit/>
          <w:tblHeader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 год</w:t>
            </w:r>
          </w:p>
        </w:tc>
      </w:tr>
      <w:tr w:rsidR="00C76BAD" w:rsidRPr="00AD47CB" w:rsidTr="0022088D">
        <w:trPr>
          <w:cantSplit/>
          <w:tblHeader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14 376,5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1 454 333,7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58 479,5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5 050,0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126 710,6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282 273,0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41 028,0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3 076,2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89 010,5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48 733,7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120 225,7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7 985,3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27 700,0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269 771,4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20 873,0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157 535,0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63 070,0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585,0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16 055,7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sz w:val="24"/>
                <w:szCs w:val="24"/>
              </w:rPr>
              <w:t>57 440,0</w:t>
            </w:r>
          </w:p>
        </w:tc>
      </w:tr>
      <w:tr w:rsidR="00C76BAD" w:rsidRPr="00AD47CB" w:rsidTr="0022088D">
        <w:trPr>
          <w:cantSplit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BAD" w:rsidRPr="00AD47CB" w:rsidRDefault="00C76BAD" w:rsidP="00934D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47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2 865 102,8</w:t>
            </w:r>
          </w:p>
        </w:tc>
      </w:tr>
    </w:tbl>
    <w:p w:rsidR="00C76BAD" w:rsidRDefault="00C76BAD" w:rsidP="00C76BAD"/>
    <w:p w:rsidR="00C76BAD" w:rsidRDefault="00C76BAD" w:rsidP="00C76BAD"/>
    <w:p w:rsidR="00C76BAD" w:rsidRDefault="00C76BAD" w:rsidP="00C76BAD"/>
    <w:p w:rsidR="00C76BAD" w:rsidRDefault="00C76BAD" w:rsidP="00C76BAD"/>
    <w:p w:rsidR="007251B4" w:rsidRDefault="007251B4"/>
    <w:p w:rsidR="007251B4" w:rsidRDefault="007251B4"/>
    <w:p w:rsidR="007251B4" w:rsidRDefault="007251B4"/>
    <w:p w:rsidR="007251B4" w:rsidRDefault="007251B4"/>
    <w:p w:rsidR="007251B4" w:rsidRDefault="007251B4"/>
    <w:sectPr w:rsidR="007251B4" w:rsidSect="0022088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2B0A"/>
    <w:rsid w:val="00035D4F"/>
    <w:rsid w:val="00086EF6"/>
    <w:rsid w:val="000977E2"/>
    <w:rsid w:val="000F5BB7"/>
    <w:rsid w:val="001425D4"/>
    <w:rsid w:val="0018423F"/>
    <w:rsid w:val="00186D4E"/>
    <w:rsid w:val="00191CBB"/>
    <w:rsid w:val="001B0FDF"/>
    <w:rsid w:val="0022088D"/>
    <w:rsid w:val="002262C2"/>
    <w:rsid w:val="00287A23"/>
    <w:rsid w:val="002A1DA0"/>
    <w:rsid w:val="002A2B6A"/>
    <w:rsid w:val="002B405A"/>
    <w:rsid w:val="00321993"/>
    <w:rsid w:val="00360AD5"/>
    <w:rsid w:val="003A141A"/>
    <w:rsid w:val="003B1FE3"/>
    <w:rsid w:val="00445735"/>
    <w:rsid w:val="00464A72"/>
    <w:rsid w:val="00475F14"/>
    <w:rsid w:val="004965B1"/>
    <w:rsid w:val="004B0A14"/>
    <w:rsid w:val="004E1C20"/>
    <w:rsid w:val="005734EF"/>
    <w:rsid w:val="00610684"/>
    <w:rsid w:val="00617CAE"/>
    <w:rsid w:val="006C38F5"/>
    <w:rsid w:val="006D2227"/>
    <w:rsid w:val="00707829"/>
    <w:rsid w:val="007251B4"/>
    <w:rsid w:val="00794F13"/>
    <w:rsid w:val="007F1FE7"/>
    <w:rsid w:val="008C149A"/>
    <w:rsid w:val="00934D3C"/>
    <w:rsid w:val="009A6830"/>
    <w:rsid w:val="009F66C2"/>
    <w:rsid w:val="00AD0AA0"/>
    <w:rsid w:val="00AD47CB"/>
    <w:rsid w:val="00BC2B0A"/>
    <w:rsid w:val="00BF19A9"/>
    <w:rsid w:val="00C20DF6"/>
    <w:rsid w:val="00C46AA6"/>
    <w:rsid w:val="00C51C95"/>
    <w:rsid w:val="00C65FE7"/>
    <w:rsid w:val="00C76BAD"/>
    <w:rsid w:val="00CC527E"/>
    <w:rsid w:val="00D328D1"/>
    <w:rsid w:val="00D81167"/>
    <w:rsid w:val="00DB2FD6"/>
    <w:rsid w:val="00E66FB3"/>
    <w:rsid w:val="00E67A63"/>
    <w:rsid w:val="00EB01C4"/>
    <w:rsid w:val="00EB1F61"/>
    <w:rsid w:val="00EE2C83"/>
    <w:rsid w:val="00F17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A6"/>
  </w:style>
  <w:style w:type="paragraph" w:styleId="1">
    <w:name w:val="heading 1"/>
    <w:basedOn w:val="a"/>
    <w:next w:val="a"/>
    <w:link w:val="10"/>
    <w:qFormat/>
    <w:rsid w:val="002B405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405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2B0A"/>
    <w:rPr>
      <w:color w:val="800080"/>
      <w:u w:val="single"/>
    </w:rPr>
  </w:style>
  <w:style w:type="paragraph" w:customStyle="1" w:styleId="xl64">
    <w:name w:val="xl64"/>
    <w:basedOn w:val="a"/>
    <w:rsid w:val="00BC2B0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BC2B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C2B0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BC2B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C2B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C2B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7">
    <w:name w:val="xl87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8">
    <w:name w:val="xl88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9">
    <w:name w:val="xl89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0">
    <w:name w:val="xl90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1">
    <w:name w:val="xl91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BC2B0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BC2B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4B0A14"/>
    <w:pPr>
      <w:spacing w:after="0" w:line="240" w:lineRule="auto"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2B40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B405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2B405A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B4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4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3628-F2E9-4D6B-A01E-CAC0DA0B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50711</Words>
  <Characters>289055</Characters>
  <Application>Microsoft Office Word</Application>
  <DocSecurity>0</DocSecurity>
  <Lines>2408</Lines>
  <Paragraphs>678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Gorshkova_LI</cp:lastModifiedBy>
  <cp:revision>43</cp:revision>
  <cp:lastPrinted>2016-03-02T04:17:00Z</cp:lastPrinted>
  <dcterms:created xsi:type="dcterms:W3CDTF">2016-03-02T03:32:00Z</dcterms:created>
  <dcterms:modified xsi:type="dcterms:W3CDTF">2016-03-02T12:19:00Z</dcterms:modified>
</cp:coreProperties>
</file>